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6B0" w:rsidRPr="0055120F" w:rsidRDefault="003E0CFE" w:rsidP="00A556B0">
      <w:pPr>
        <w:rPr>
          <w:rFonts w:ascii="Times New Roman" w:hAnsi="Times New Roman" w:cs="Times New Roman"/>
          <w:sz w:val="24"/>
          <w:szCs w:val="24"/>
          <w:lang w:val="en-US"/>
        </w:rPr>
      </w:pPr>
      <w:r w:rsidRPr="0055120F">
        <w:rPr>
          <w:lang w:val="en-US"/>
        </w:rPr>
        <w:drawing>
          <wp:inline distT="0" distB="0" distL="0" distR="0">
            <wp:extent cx="914400" cy="914400"/>
            <wp:effectExtent l="0" t="0" r="0" b="0"/>
            <wp:docPr id="1" name="Slika 1" descr="Rezultat iskanja slik za gimmun ptuj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gimmun ptuj 20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A556B0" w:rsidRPr="0055120F">
        <w:rPr>
          <w:rFonts w:ascii="Times New Roman" w:hAnsi="Times New Roman" w:cs="Times New Roman"/>
          <w:sz w:val="24"/>
          <w:szCs w:val="24"/>
          <w:lang w:val="en-US"/>
        </w:rPr>
        <w:t xml:space="preserve">                                                                                             </w:t>
      </w:r>
      <w:r w:rsidR="00A556B0" w:rsidRPr="0055120F">
        <w:rPr>
          <w:rFonts w:ascii="Times New Roman" w:hAnsi="Times New Roman" w:cs="Times New Roman"/>
          <w:sz w:val="24"/>
          <w:szCs w:val="24"/>
          <w:lang w:val="en-US"/>
        </w:rPr>
        <w:drawing>
          <wp:inline distT="0" distB="0" distL="0" distR="0" wp14:anchorId="36B1C8BC" wp14:editId="5D6E970E">
            <wp:extent cx="1003935" cy="914400"/>
            <wp:effectExtent l="0" t="0" r="5715" b="0"/>
            <wp:docPr id="9" name="Picture 1" descr="/storage/emulated/0/.polaris_temp/image1.jpeg"/>
            <wp:cNvGraphicFramePr/>
            <a:graphic xmlns:a="http://schemas.openxmlformats.org/drawingml/2006/main">
              <a:graphicData uri="http://schemas.openxmlformats.org/drawingml/2006/picture">
                <pic:pic xmlns:pic="http://schemas.openxmlformats.org/drawingml/2006/picture">
                  <pic:nvPicPr>
                    <pic:cNvPr id="9" name="Picture 1" descr="/storage/emulated/0/.polaris_temp/image1.jpeg"/>
                    <pic:cNvPicPr/>
                  </pic:nvPicPr>
                  <pic:blipFill>
                    <a:blip r:embed="rId5"/>
                    <a:stretch>
                      <a:fillRect/>
                    </a:stretch>
                  </pic:blipFill>
                  <pic:spPr>
                    <a:xfrm>
                      <a:off x="0" y="0"/>
                      <a:ext cx="1003935" cy="914400"/>
                    </a:xfrm>
                    <a:prstGeom prst="rect">
                      <a:avLst/>
                    </a:prstGeom>
                    <a:noFill/>
                    <a:ln w="3175" cap="flat" cmpd="sng">
                      <a:noFill/>
                      <a:prstDash/>
                      <a:miter lim="800000"/>
                    </a:ln>
                  </pic:spPr>
                </pic:pic>
              </a:graphicData>
            </a:graphic>
          </wp:inline>
        </w:drawing>
      </w:r>
    </w:p>
    <w:p w:rsidR="00A556B0" w:rsidRPr="0055120F" w:rsidRDefault="00A556B0" w:rsidP="00A556B0">
      <w:pPr>
        <w:rPr>
          <w:rFonts w:ascii="Times New Roman" w:hAnsi="Times New Roman" w:cs="Times New Roman"/>
          <w:sz w:val="24"/>
          <w:szCs w:val="24"/>
          <w:lang w:val="en-US"/>
        </w:rPr>
      </w:pPr>
    </w:p>
    <w:p w:rsidR="00A556B0" w:rsidRPr="0055120F" w:rsidRDefault="00A556B0" w:rsidP="00A556B0">
      <w:pPr>
        <w:rPr>
          <w:rFonts w:ascii="Times New Roman" w:hAnsi="Times New Roman" w:cs="Times New Roman"/>
          <w:sz w:val="28"/>
          <w:szCs w:val="24"/>
          <w:lang w:val="en-US"/>
        </w:rPr>
      </w:pPr>
      <w:r w:rsidRPr="0055120F">
        <w:rPr>
          <w:rFonts w:ascii="Times New Roman" w:hAnsi="Times New Roman" w:cs="Times New Roman"/>
          <w:b/>
          <w:sz w:val="28"/>
          <w:szCs w:val="24"/>
          <w:lang w:val="en-US"/>
        </w:rPr>
        <w:t>Forum</w:t>
      </w:r>
      <w:r w:rsidRPr="0055120F">
        <w:rPr>
          <w:rFonts w:ascii="Times New Roman" w:hAnsi="Times New Roman" w:cs="Times New Roman"/>
          <w:sz w:val="28"/>
          <w:szCs w:val="24"/>
          <w:lang w:val="en-US"/>
        </w:rPr>
        <w:t xml:space="preserve">: United Nations Environment Assembly of the United Nations Environment </w:t>
      </w:r>
      <w:proofErr w:type="spellStart"/>
      <w:r w:rsidRPr="0055120F">
        <w:rPr>
          <w:rFonts w:ascii="Times New Roman" w:hAnsi="Times New Roman" w:cs="Times New Roman"/>
          <w:sz w:val="28"/>
          <w:szCs w:val="24"/>
          <w:lang w:val="en-US"/>
        </w:rPr>
        <w:t>Programme</w:t>
      </w:r>
      <w:proofErr w:type="spellEnd"/>
    </w:p>
    <w:p w:rsidR="00A556B0" w:rsidRPr="0055120F" w:rsidRDefault="00A556B0" w:rsidP="00A556B0">
      <w:pPr>
        <w:rPr>
          <w:rFonts w:ascii="Times New Roman" w:hAnsi="Times New Roman" w:cs="Times New Roman"/>
          <w:sz w:val="28"/>
          <w:szCs w:val="24"/>
          <w:lang w:val="en-US"/>
        </w:rPr>
      </w:pPr>
      <w:r w:rsidRPr="0055120F">
        <w:rPr>
          <w:rFonts w:ascii="Times New Roman" w:hAnsi="Times New Roman" w:cs="Times New Roman"/>
          <w:b/>
          <w:sz w:val="28"/>
          <w:szCs w:val="24"/>
          <w:lang w:val="en-US"/>
        </w:rPr>
        <w:t>Issue</w:t>
      </w:r>
      <w:r w:rsidRPr="0055120F">
        <w:rPr>
          <w:rFonts w:ascii="Times New Roman" w:hAnsi="Times New Roman" w:cs="Times New Roman"/>
          <w:sz w:val="28"/>
          <w:szCs w:val="24"/>
          <w:lang w:val="en-US"/>
        </w:rPr>
        <w:t>: The question of Ozone Layer Depletion</w:t>
      </w:r>
    </w:p>
    <w:p w:rsidR="00A556B0" w:rsidRPr="0055120F" w:rsidRDefault="00A556B0" w:rsidP="00A556B0">
      <w:pPr>
        <w:rPr>
          <w:rFonts w:ascii="Times New Roman" w:hAnsi="Times New Roman" w:cs="Times New Roman"/>
          <w:sz w:val="28"/>
          <w:szCs w:val="24"/>
          <w:lang w:val="en-US"/>
        </w:rPr>
      </w:pPr>
      <w:r w:rsidRPr="0055120F">
        <w:rPr>
          <w:rFonts w:ascii="Times New Roman" w:hAnsi="Times New Roman" w:cs="Times New Roman"/>
          <w:b/>
          <w:sz w:val="28"/>
          <w:szCs w:val="24"/>
          <w:lang w:val="en-US"/>
        </w:rPr>
        <w:t>Student Officer</w:t>
      </w:r>
      <w:r w:rsidRPr="0055120F">
        <w:rPr>
          <w:rFonts w:ascii="Times New Roman" w:hAnsi="Times New Roman" w:cs="Times New Roman"/>
          <w:sz w:val="28"/>
          <w:szCs w:val="24"/>
          <w:lang w:val="en-US"/>
        </w:rPr>
        <w:t xml:space="preserve">: Katarina </w:t>
      </w:r>
      <w:proofErr w:type="spellStart"/>
      <w:r w:rsidRPr="0055120F">
        <w:rPr>
          <w:rFonts w:ascii="Times New Roman" w:hAnsi="Times New Roman" w:cs="Times New Roman"/>
          <w:sz w:val="28"/>
          <w:szCs w:val="24"/>
          <w:lang w:val="en-US"/>
        </w:rPr>
        <w:t>Vaupotič</w:t>
      </w:r>
      <w:proofErr w:type="spellEnd"/>
    </w:p>
    <w:p w:rsidR="00A556B0" w:rsidRPr="0055120F" w:rsidRDefault="00A556B0" w:rsidP="00A556B0">
      <w:pPr>
        <w:rPr>
          <w:rFonts w:ascii="Times New Roman" w:hAnsi="Times New Roman" w:cs="Times New Roman"/>
          <w:sz w:val="28"/>
          <w:szCs w:val="24"/>
          <w:lang w:val="en-US"/>
        </w:rPr>
      </w:pPr>
      <w:r w:rsidRPr="0055120F">
        <w:rPr>
          <w:rFonts w:ascii="Times New Roman" w:hAnsi="Times New Roman" w:cs="Times New Roman"/>
          <w:b/>
          <w:sz w:val="28"/>
          <w:szCs w:val="24"/>
          <w:lang w:val="en-US"/>
        </w:rPr>
        <w:t>Position</w:t>
      </w:r>
      <w:r w:rsidRPr="0055120F">
        <w:rPr>
          <w:rFonts w:ascii="Times New Roman" w:hAnsi="Times New Roman" w:cs="Times New Roman"/>
          <w:sz w:val="28"/>
          <w:szCs w:val="24"/>
          <w:lang w:val="en-US"/>
        </w:rPr>
        <w:t>: President-chair</w:t>
      </w:r>
    </w:p>
    <w:p w:rsidR="00A556B0" w:rsidRPr="0055120F" w:rsidRDefault="00A556B0" w:rsidP="00A556B0">
      <w:pPr>
        <w:rPr>
          <w:rFonts w:ascii="Times New Roman" w:hAnsi="Times New Roman" w:cs="Times New Roman"/>
          <w:sz w:val="28"/>
          <w:szCs w:val="24"/>
          <w:lang w:val="en-US"/>
        </w:rPr>
      </w:pPr>
    </w:p>
    <w:p w:rsidR="00A556B0" w:rsidRPr="0055120F" w:rsidRDefault="00A556B0" w:rsidP="00A556B0">
      <w:pPr>
        <w:rPr>
          <w:rFonts w:ascii="Times New Roman" w:hAnsi="Times New Roman" w:cs="Times New Roman"/>
          <w:b/>
          <w:sz w:val="32"/>
          <w:szCs w:val="24"/>
          <w:lang w:val="en-US"/>
        </w:rPr>
      </w:pPr>
      <w:bookmarkStart w:id="0" w:name="_Hlk532500997"/>
      <w:r w:rsidRPr="0055120F">
        <w:rPr>
          <w:rFonts w:ascii="Times New Roman" w:hAnsi="Times New Roman" w:cs="Times New Roman"/>
          <w:b/>
          <w:sz w:val="32"/>
          <w:szCs w:val="24"/>
          <w:lang w:val="en-US"/>
        </w:rPr>
        <w:t>INTRODUCTION</w:t>
      </w:r>
    </w:p>
    <w:bookmarkEnd w:id="0"/>
    <w:p w:rsidR="00A556B0" w:rsidRPr="0055120F" w:rsidRDefault="00A556B0" w:rsidP="00A556B0">
      <w:pPr>
        <w:pStyle w:val="HTMLPreformatted"/>
        <w:shd w:val="clear" w:color="auto" w:fill="FFFFFF"/>
        <w:rPr>
          <w:rFonts w:ascii="Times New Roman" w:hAnsi="Times New Roman" w:cs="Times New Roman"/>
          <w:sz w:val="28"/>
          <w:szCs w:val="24"/>
          <w:shd w:val="clear" w:color="auto" w:fill="FFFFFF"/>
          <w:lang w:val="en-US"/>
        </w:rPr>
      </w:pPr>
    </w:p>
    <w:p w:rsidR="00A556B0" w:rsidRPr="0055120F" w:rsidRDefault="00AF102B" w:rsidP="00F14F8A">
      <w:pPr>
        <w:pStyle w:val="HTMLPreformatted"/>
        <w:shd w:val="clear" w:color="auto" w:fill="FFFFFF"/>
        <w:jc w:val="both"/>
        <w:rPr>
          <w:rFonts w:ascii="Times New Roman" w:hAnsi="Times New Roman" w:cs="Times New Roman"/>
          <w:color w:val="333333"/>
          <w:spacing w:val="2"/>
          <w:sz w:val="28"/>
          <w:szCs w:val="28"/>
          <w:shd w:val="clear" w:color="auto" w:fill="FFFFFF"/>
          <w:lang w:val="en-US"/>
        </w:rPr>
      </w:pPr>
      <w:r w:rsidRPr="0055120F">
        <w:rPr>
          <w:rFonts w:ascii="Times New Roman" w:hAnsi="Times New Roman" w:cs="Times New Roman"/>
          <w:color w:val="333333"/>
          <w:spacing w:val="2"/>
          <w:sz w:val="28"/>
          <w:szCs w:val="28"/>
          <w:shd w:val="clear" w:color="auto" w:fill="FFFFFF"/>
          <w:lang w:val="en-US"/>
        </w:rPr>
        <w:t>Over the past 30 years humans have made progress in stopping damage to the </w:t>
      </w:r>
      <w:r w:rsidRPr="0055120F">
        <w:rPr>
          <w:rFonts w:ascii="Times New Roman" w:hAnsi="Times New Roman" w:cs="Times New Roman"/>
          <w:spacing w:val="2"/>
          <w:sz w:val="28"/>
          <w:szCs w:val="28"/>
          <w:lang w:val="en-US"/>
        </w:rPr>
        <w:t>ozone layer</w:t>
      </w:r>
      <w:r w:rsidRPr="0055120F">
        <w:rPr>
          <w:rFonts w:ascii="Times New Roman" w:hAnsi="Times New Roman" w:cs="Times New Roman"/>
          <w:color w:val="333333"/>
          <w:spacing w:val="2"/>
          <w:sz w:val="28"/>
          <w:szCs w:val="28"/>
          <w:shd w:val="clear" w:color="auto" w:fill="FFFFFF"/>
          <w:lang w:val="en-US"/>
        </w:rPr>
        <w:t> by curbing the use of certain chemicals. But more remains to be done to protect and restore the atmospheric shield that sits in the stratosphere </w:t>
      </w:r>
      <w:r w:rsidRPr="0055120F">
        <w:rPr>
          <w:rFonts w:ascii="Times New Roman" w:hAnsi="Times New Roman" w:cs="Times New Roman"/>
          <w:spacing w:val="2"/>
          <w:sz w:val="28"/>
          <w:szCs w:val="28"/>
          <w:lang w:val="en-US"/>
        </w:rPr>
        <w:t>about 9 to 18 miles (15 to 30 kilometers)</w:t>
      </w:r>
      <w:r w:rsidRPr="0055120F">
        <w:rPr>
          <w:rFonts w:ascii="Times New Roman" w:hAnsi="Times New Roman" w:cs="Times New Roman"/>
          <w:color w:val="333333"/>
          <w:spacing w:val="2"/>
          <w:sz w:val="28"/>
          <w:szCs w:val="28"/>
          <w:shd w:val="clear" w:color="auto" w:fill="FFFFFF"/>
          <w:lang w:val="en-US"/>
        </w:rPr>
        <w:t> above the Earth's surface.</w:t>
      </w:r>
      <w:r w:rsidR="00757339" w:rsidRPr="0055120F">
        <w:rPr>
          <w:rFonts w:ascii="Times New Roman" w:hAnsi="Times New Roman" w:cs="Times New Roman"/>
          <w:color w:val="333333"/>
          <w:spacing w:val="2"/>
          <w:sz w:val="28"/>
          <w:szCs w:val="28"/>
          <w:shd w:val="clear" w:color="auto" w:fill="FFFFFF"/>
          <w:lang w:val="en-US"/>
        </w:rPr>
        <w:t xml:space="preserve"> Atmospheric ozone absorbs ultraviolet (UV) radiation from the sun, particularly harmful UVB-type rays. Exposure to </w:t>
      </w:r>
      <w:r w:rsidR="00757339" w:rsidRPr="0055120F">
        <w:rPr>
          <w:rFonts w:ascii="Times New Roman" w:hAnsi="Times New Roman" w:cs="Times New Roman"/>
          <w:spacing w:val="2"/>
          <w:sz w:val="28"/>
          <w:szCs w:val="28"/>
          <w:lang w:val="en-US"/>
        </w:rPr>
        <w:t>UVB radiation is linked with</w:t>
      </w:r>
      <w:r w:rsidR="003A2D1F" w:rsidRPr="0055120F">
        <w:rPr>
          <w:rStyle w:val="Hyperlink"/>
          <w:rFonts w:ascii="Times New Roman" w:hAnsi="Times New Roman" w:cs="Times New Roman"/>
          <w:spacing w:val="2"/>
          <w:sz w:val="28"/>
          <w:szCs w:val="28"/>
          <w:u w:val="none"/>
          <w:lang w:val="en-US"/>
        </w:rPr>
        <w:t xml:space="preserve"> </w:t>
      </w:r>
      <w:r w:rsidR="00757339" w:rsidRPr="0055120F">
        <w:rPr>
          <w:rFonts w:ascii="Times New Roman" w:hAnsi="Times New Roman" w:cs="Times New Roman"/>
          <w:color w:val="333333"/>
          <w:spacing w:val="2"/>
          <w:sz w:val="28"/>
          <w:szCs w:val="28"/>
          <w:shd w:val="clear" w:color="auto" w:fill="FFFFFF"/>
          <w:lang w:val="en-US"/>
        </w:rPr>
        <w:t>increased risk of skin cancer and cataracts, as well as damage to plants and marine ecosystems. Atmospheric ozone is sometimes labeled as the "good" ozone, because of its protective role, and shouldn't be confused with tropospheric, or ground-level, "bad" ozone, a key component of </w:t>
      </w:r>
      <w:r w:rsidR="00757339" w:rsidRPr="0055120F">
        <w:rPr>
          <w:rFonts w:ascii="Times New Roman" w:hAnsi="Times New Roman" w:cs="Times New Roman"/>
          <w:spacing w:val="2"/>
          <w:sz w:val="28"/>
          <w:szCs w:val="28"/>
          <w:lang w:val="en-US"/>
        </w:rPr>
        <w:t>air pollution</w:t>
      </w:r>
      <w:r w:rsidR="003A2D1F" w:rsidRPr="0055120F">
        <w:rPr>
          <w:rFonts w:ascii="Times New Roman" w:hAnsi="Times New Roman" w:cs="Times New Roman"/>
          <w:sz w:val="28"/>
          <w:szCs w:val="28"/>
          <w:lang w:val="en-US"/>
        </w:rPr>
        <w:t xml:space="preserve"> </w:t>
      </w:r>
      <w:r w:rsidR="00757339" w:rsidRPr="0055120F">
        <w:rPr>
          <w:rFonts w:ascii="Times New Roman" w:hAnsi="Times New Roman" w:cs="Times New Roman"/>
          <w:color w:val="333333"/>
          <w:spacing w:val="2"/>
          <w:sz w:val="28"/>
          <w:szCs w:val="28"/>
          <w:shd w:val="clear" w:color="auto" w:fill="FFFFFF"/>
          <w:lang w:val="en-US"/>
        </w:rPr>
        <w:t>that is linked with respiratory disease. Ozone (O</w:t>
      </w:r>
      <w:r w:rsidR="00757339" w:rsidRPr="0055120F">
        <w:rPr>
          <w:rFonts w:ascii="Times New Roman" w:hAnsi="Times New Roman" w:cs="Times New Roman"/>
          <w:color w:val="333333"/>
          <w:spacing w:val="2"/>
          <w:sz w:val="28"/>
          <w:szCs w:val="28"/>
          <w:shd w:val="clear" w:color="auto" w:fill="FFFFFF"/>
          <w:vertAlign w:val="subscript"/>
          <w:lang w:val="en-US"/>
        </w:rPr>
        <w:t>3</w:t>
      </w:r>
      <w:r w:rsidR="00757339" w:rsidRPr="0055120F">
        <w:rPr>
          <w:rFonts w:ascii="Times New Roman" w:hAnsi="Times New Roman" w:cs="Times New Roman"/>
          <w:color w:val="333333"/>
          <w:spacing w:val="2"/>
          <w:sz w:val="28"/>
          <w:szCs w:val="28"/>
          <w:shd w:val="clear" w:color="auto" w:fill="FFFFFF"/>
          <w:lang w:val="en-US"/>
        </w:rPr>
        <w:t>) is a highly reactive gas whose molecules are comprised of three oxygen atoms. Its concentration in the atmosphere naturally fluctuates depending on seasons and latitudes, but it generally was stable when </w:t>
      </w:r>
      <w:r w:rsidR="00757339" w:rsidRPr="0055120F">
        <w:rPr>
          <w:rFonts w:ascii="Times New Roman" w:hAnsi="Times New Roman" w:cs="Times New Roman"/>
          <w:spacing w:val="2"/>
          <w:sz w:val="28"/>
          <w:szCs w:val="28"/>
          <w:lang w:val="en-US"/>
        </w:rPr>
        <w:t>global measurements began in 1957</w:t>
      </w:r>
      <w:r w:rsidR="00757339" w:rsidRPr="0055120F">
        <w:rPr>
          <w:rFonts w:ascii="Times New Roman" w:hAnsi="Times New Roman" w:cs="Times New Roman"/>
          <w:color w:val="333333"/>
          <w:spacing w:val="2"/>
          <w:sz w:val="28"/>
          <w:szCs w:val="28"/>
          <w:shd w:val="clear" w:color="auto" w:fill="FFFFFF"/>
          <w:lang w:val="en-US"/>
        </w:rPr>
        <w:t>. Groundbreaking research in the 1970s and 1980s revealed signs of trouble.</w:t>
      </w:r>
    </w:p>
    <w:p w:rsidR="00F14F8A" w:rsidRPr="0055120F" w:rsidRDefault="00F14F8A" w:rsidP="00F14F8A">
      <w:pPr>
        <w:pStyle w:val="HTMLPreformatted"/>
        <w:shd w:val="clear" w:color="auto" w:fill="FFFFFF"/>
        <w:jc w:val="both"/>
        <w:rPr>
          <w:rFonts w:ascii="Times New Roman" w:hAnsi="Times New Roman" w:cs="Times New Roman"/>
          <w:sz w:val="28"/>
          <w:szCs w:val="28"/>
          <w:lang w:val="en-US"/>
        </w:rPr>
      </w:pPr>
    </w:p>
    <w:p w:rsidR="00A556B0" w:rsidRPr="0055120F" w:rsidRDefault="00A556B0" w:rsidP="00A556B0">
      <w:pPr>
        <w:shd w:val="clear" w:color="auto" w:fill="FFFFFF"/>
        <w:spacing w:after="0" w:line="240" w:lineRule="auto"/>
        <w:rPr>
          <w:rFonts w:ascii="Times New Roman" w:eastAsia="Times New Roman" w:hAnsi="Times New Roman" w:cs="Times New Roman"/>
          <w:sz w:val="28"/>
          <w:szCs w:val="24"/>
          <w:lang w:val="en-US" w:eastAsia="sl-SI"/>
        </w:rPr>
      </w:pPr>
    </w:p>
    <w:p w:rsidR="00A556B0" w:rsidRPr="0055120F" w:rsidRDefault="00A556B0" w:rsidP="00A556B0">
      <w:pPr>
        <w:rPr>
          <w:rFonts w:ascii="Times New Roman" w:hAnsi="Times New Roman" w:cs="Times New Roman"/>
          <w:b/>
          <w:sz w:val="32"/>
          <w:szCs w:val="24"/>
          <w:lang w:val="en-US"/>
        </w:rPr>
      </w:pPr>
      <w:bookmarkStart w:id="1" w:name="_Hlk532501008"/>
      <w:r w:rsidRPr="0055120F">
        <w:rPr>
          <w:rFonts w:ascii="Times New Roman" w:hAnsi="Times New Roman" w:cs="Times New Roman"/>
          <w:b/>
          <w:sz w:val="32"/>
          <w:szCs w:val="24"/>
          <w:lang w:val="en-US"/>
        </w:rPr>
        <w:t>DEFINITION OF KEY TERMS</w:t>
      </w:r>
    </w:p>
    <w:p w:rsidR="002036BC" w:rsidRPr="0055120F" w:rsidRDefault="002036BC" w:rsidP="00A556B0">
      <w:pPr>
        <w:rPr>
          <w:rFonts w:ascii="Times New Roman" w:hAnsi="Times New Roman" w:cs="Times New Roman"/>
          <w:b/>
          <w:sz w:val="32"/>
          <w:szCs w:val="24"/>
          <w:lang w:val="en-US"/>
        </w:rPr>
      </w:pPr>
    </w:p>
    <w:p w:rsidR="00B877F0" w:rsidRPr="0055120F" w:rsidRDefault="002036BC" w:rsidP="00F14F8A">
      <w:pPr>
        <w:jc w:val="both"/>
        <w:rPr>
          <w:rFonts w:ascii="Times New Roman" w:hAnsi="Times New Roman" w:cs="Times New Roman"/>
          <w:color w:val="222222"/>
          <w:sz w:val="28"/>
          <w:szCs w:val="28"/>
          <w:shd w:val="clear" w:color="auto" w:fill="FFFFFF"/>
          <w:lang w:val="en-US"/>
        </w:rPr>
      </w:pPr>
      <w:r w:rsidRPr="0055120F">
        <w:rPr>
          <w:rFonts w:ascii="Times New Roman" w:hAnsi="Times New Roman" w:cs="Times New Roman"/>
          <w:bCs/>
          <w:sz w:val="28"/>
          <w:szCs w:val="28"/>
          <w:lang w:val="en-US"/>
        </w:rPr>
        <w:t>OZONE</w:t>
      </w:r>
      <w:r w:rsidR="00F14F8A" w:rsidRPr="0055120F">
        <w:rPr>
          <w:rFonts w:ascii="Times New Roman" w:hAnsi="Times New Roman" w:cs="Times New Roman"/>
          <w:bCs/>
          <w:sz w:val="28"/>
          <w:szCs w:val="28"/>
          <w:lang w:val="en-US"/>
        </w:rPr>
        <w:t>: o</w:t>
      </w:r>
      <w:r w:rsidRPr="0055120F">
        <w:rPr>
          <w:rFonts w:ascii="Times New Roman" w:hAnsi="Times New Roman" w:cs="Times New Roman"/>
          <w:color w:val="222222"/>
          <w:sz w:val="28"/>
          <w:szCs w:val="28"/>
          <w:shd w:val="clear" w:color="auto" w:fill="FFFFFF"/>
          <w:lang w:val="en-US"/>
        </w:rPr>
        <w:t>zone or trioxygen is an inorganic </w:t>
      </w:r>
      <w:r w:rsidRPr="0055120F">
        <w:rPr>
          <w:rFonts w:ascii="Times New Roman" w:hAnsi="Times New Roman" w:cs="Times New Roman"/>
          <w:sz w:val="28"/>
          <w:szCs w:val="28"/>
          <w:shd w:val="clear" w:color="auto" w:fill="FFFFFF"/>
          <w:lang w:val="en-US"/>
        </w:rPr>
        <w:t>molecule</w:t>
      </w:r>
      <w:r w:rsidRPr="0055120F">
        <w:rPr>
          <w:rFonts w:ascii="Times New Roman" w:hAnsi="Times New Roman" w:cs="Times New Roman"/>
          <w:color w:val="222222"/>
          <w:sz w:val="28"/>
          <w:szCs w:val="28"/>
          <w:shd w:val="clear" w:color="auto" w:fill="FFFFFF"/>
          <w:lang w:val="en-US"/>
        </w:rPr>
        <w:t> with the </w:t>
      </w:r>
      <w:r w:rsidRPr="0055120F">
        <w:rPr>
          <w:rFonts w:ascii="Times New Roman" w:hAnsi="Times New Roman" w:cs="Times New Roman"/>
          <w:sz w:val="28"/>
          <w:szCs w:val="28"/>
          <w:shd w:val="clear" w:color="auto" w:fill="FFFFFF"/>
          <w:lang w:val="en-US"/>
        </w:rPr>
        <w:t>chemical formula</w:t>
      </w:r>
      <w:r w:rsidRPr="0055120F">
        <w:rPr>
          <w:rFonts w:ascii="Times New Roman" w:hAnsi="Times New Roman" w:cs="Times New Roman"/>
          <w:color w:val="222222"/>
          <w:sz w:val="28"/>
          <w:szCs w:val="28"/>
          <w:shd w:val="clear" w:color="auto" w:fill="FFFFFF"/>
          <w:lang w:val="en-US"/>
        </w:rPr>
        <w:t> </w:t>
      </w:r>
      <w:r w:rsidRPr="0055120F">
        <w:rPr>
          <w:rStyle w:val="chemf"/>
          <w:rFonts w:ascii="Times New Roman" w:hAnsi="Times New Roman" w:cs="Times New Roman"/>
          <w:color w:val="222222"/>
          <w:sz w:val="28"/>
          <w:szCs w:val="28"/>
          <w:shd w:val="clear" w:color="auto" w:fill="FFFFFF"/>
          <w:lang w:val="en-US"/>
        </w:rPr>
        <w:t>O</w:t>
      </w:r>
      <w:r w:rsidRPr="0055120F">
        <w:rPr>
          <w:rStyle w:val="chemf"/>
          <w:rFonts w:ascii="Times New Roman" w:hAnsi="Times New Roman" w:cs="Times New Roman"/>
          <w:color w:val="222222"/>
          <w:sz w:val="28"/>
          <w:szCs w:val="28"/>
          <w:shd w:val="clear" w:color="auto" w:fill="FFFFFF"/>
          <w:vertAlign w:val="subscript"/>
          <w:lang w:val="en-US"/>
        </w:rPr>
        <w:t xml:space="preserve">3. </w:t>
      </w:r>
      <w:r w:rsidR="00B877F0" w:rsidRPr="0055120F">
        <w:rPr>
          <w:rFonts w:ascii="Times New Roman" w:hAnsi="Times New Roman" w:cs="Times New Roman"/>
          <w:color w:val="222222"/>
          <w:sz w:val="28"/>
          <w:szCs w:val="28"/>
          <w:shd w:val="clear" w:color="auto" w:fill="FFFFFF"/>
          <w:lang w:val="en-US"/>
        </w:rPr>
        <w:t>It is a pale blue gas with a distinctively </w:t>
      </w:r>
      <w:r w:rsidR="00B877F0" w:rsidRPr="0055120F">
        <w:rPr>
          <w:rFonts w:ascii="Times New Roman" w:hAnsi="Times New Roman" w:cs="Times New Roman"/>
          <w:sz w:val="28"/>
          <w:szCs w:val="28"/>
          <w:shd w:val="clear" w:color="auto" w:fill="FFFFFF"/>
          <w:lang w:val="en-US"/>
        </w:rPr>
        <w:t>pungent</w:t>
      </w:r>
      <w:r w:rsidR="00B877F0" w:rsidRPr="0055120F">
        <w:rPr>
          <w:rFonts w:ascii="Times New Roman" w:hAnsi="Times New Roman" w:cs="Times New Roman"/>
          <w:color w:val="222222"/>
          <w:sz w:val="28"/>
          <w:szCs w:val="28"/>
          <w:shd w:val="clear" w:color="auto" w:fill="FFFFFF"/>
          <w:lang w:val="en-US"/>
        </w:rPr>
        <w:t> smell. It is an </w:t>
      </w:r>
      <w:r w:rsidR="00B877F0" w:rsidRPr="0055120F">
        <w:rPr>
          <w:rFonts w:ascii="Times New Roman" w:hAnsi="Times New Roman" w:cs="Times New Roman"/>
          <w:sz w:val="28"/>
          <w:szCs w:val="28"/>
          <w:shd w:val="clear" w:color="auto" w:fill="FFFFFF"/>
          <w:lang w:val="en-US"/>
        </w:rPr>
        <w:t>allotrope</w:t>
      </w:r>
      <w:r w:rsidR="00B877F0" w:rsidRPr="0055120F">
        <w:rPr>
          <w:rFonts w:ascii="Times New Roman" w:hAnsi="Times New Roman" w:cs="Times New Roman"/>
          <w:color w:val="222222"/>
          <w:sz w:val="28"/>
          <w:szCs w:val="28"/>
          <w:shd w:val="clear" w:color="auto" w:fill="FFFFFF"/>
          <w:lang w:val="en-US"/>
        </w:rPr>
        <w:t> of </w:t>
      </w:r>
      <w:r w:rsidR="00B877F0" w:rsidRPr="0055120F">
        <w:rPr>
          <w:rFonts w:ascii="Times New Roman" w:hAnsi="Times New Roman" w:cs="Times New Roman"/>
          <w:sz w:val="28"/>
          <w:szCs w:val="28"/>
          <w:shd w:val="clear" w:color="auto" w:fill="FFFFFF"/>
          <w:lang w:val="en-US"/>
        </w:rPr>
        <w:t>oxygen</w:t>
      </w:r>
      <w:r w:rsidR="00B877F0" w:rsidRPr="0055120F">
        <w:rPr>
          <w:rFonts w:ascii="Times New Roman" w:hAnsi="Times New Roman" w:cs="Times New Roman"/>
          <w:color w:val="222222"/>
          <w:sz w:val="28"/>
          <w:szCs w:val="28"/>
          <w:shd w:val="clear" w:color="auto" w:fill="FFFFFF"/>
          <w:lang w:val="en-US"/>
        </w:rPr>
        <w:t> that is much less stable than the </w:t>
      </w:r>
      <w:r w:rsidR="00B877F0" w:rsidRPr="0055120F">
        <w:rPr>
          <w:rFonts w:ascii="Times New Roman" w:hAnsi="Times New Roman" w:cs="Times New Roman"/>
          <w:sz w:val="28"/>
          <w:szCs w:val="28"/>
          <w:shd w:val="clear" w:color="auto" w:fill="FFFFFF"/>
          <w:lang w:val="en-US"/>
        </w:rPr>
        <w:t>diatomic</w:t>
      </w:r>
      <w:r w:rsidR="00B877F0" w:rsidRPr="0055120F">
        <w:rPr>
          <w:rFonts w:ascii="Times New Roman" w:hAnsi="Times New Roman" w:cs="Times New Roman"/>
          <w:color w:val="222222"/>
          <w:sz w:val="28"/>
          <w:szCs w:val="28"/>
          <w:shd w:val="clear" w:color="auto" w:fill="FFFFFF"/>
          <w:lang w:val="en-US"/>
        </w:rPr>
        <w:t> allotrope </w:t>
      </w:r>
      <w:r w:rsidR="00B877F0" w:rsidRPr="0055120F">
        <w:rPr>
          <w:rStyle w:val="chemf"/>
          <w:rFonts w:ascii="Times New Roman" w:hAnsi="Times New Roman" w:cs="Times New Roman"/>
          <w:color w:val="222222"/>
          <w:sz w:val="28"/>
          <w:szCs w:val="28"/>
          <w:shd w:val="clear" w:color="auto" w:fill="FFFFFF"/>
          <w:lang w:val="en-US"/>
        </w:rPr>
        <w:t>O</w:t>
      </w:r>
      <w:r w:rsidR="00B877F0" w:rsidRPr="0055120F">
        <w:rPr>
          <w:rStyle w:val="chemf"/>
          <w:rFonts w:ascii="Times New Roman" w:hAnsi="Times New Roman" w:cs="Times New Roman"/>
          <w:color w:val="222222"/>
          <w:sz w:val="28"/>
          <w:szCs w:val="28"/>
          <w:shd w:val="clear" w:color="auto" w:fill="FFFFFF"/>
          <w:vertAlign w:val="subscript"/>
          <w:lang w:val="en-US"/>
        </w:rPr>
        <w:t>2</w:t>
      </w:r>
      <w:r w:rsidR="00B877F0" w:rsidRPr="0055120F">
        <w:rPr>
          <w:rFonts w:ascii="Times New Roman" w:hAnsi="Times New Roman" w:cs="Times New Roman"/>
          <w:color w:val="222222"/>
          <w:sz w:val="28"/>
          <w:szCs w:val="28"/>
          <w:shd w:val="clear" w:color="auto" w:fill="FFFFFF"/>
          <w:lang w:val="en-US"/>
        </w:rPr>
        <w:t>, breaking down in the lower atmosphere to </w:t>
      </w:r>
      <w:r w:rsidR="00B877F0" w:rsidRPr="0055120F">
        <w:rPr>
          <w:rStyle w:val="chemf"/>
          <w:rFonts w:ascii="Times New Roman" w:hAnsi="Times New Roman" w:cs="Times New Roman"/>
          <w:color w:val="222222"/>
          <w:sz w:val="28"/>
          <w:szCs w:val="28"/>
          <w:shd w:val="clear" w:color="auto" w:fill="FFFFFF"/>
          <w:lang w:val="en-US"/>
        </w:rPr>
        <w:t>O</w:t>
      </w:r>
      <w:r w:rsidR="00B877F0" w:rsidRPr="0055120F">
        <w:rPr>
          <w:rStyle w:val="chemf"/>
          <w:rFonts w:ascii="Times New Roman" w:hAnsi="Times New Roman" w:cs="Times New Roman"/>
          <w:color w:val="222222"/>
          <w:sz w:val="28"/>
          <w:szCs w:val="28"/>
          <w:shd w:val="clear" w:color="auto" w:fill="FFFFFF"/>
          <w:vertAlign w:val="subscript"/>
          <w:lang w:val="en-US"/>
        </w:rPr>
        <w:t>2</w:t>
      </w:r>
      <w:r w:rsidR="00B877F0" w:rsidRPr="0055120F">
        <w:rPr>
          <w:rFonts w:ascii="Times New Roman" w:hAnsi="Times New Roman" w:cs="Times New Roman"/>
          <w:color w:val="222222"/>
          <w:sz w:val="28"/>
          <w:szCs w:val="28"/>
          <w:shd w:val="clear" w:color="auto" w:fill="FFFFFF"/>
          <w:lang w:val="en-US"/>
        </w:rPr>
        <w:t xml:space="preserve">. Ozone is formed from dioxygen by </w:t>
      </w:r>
      <w:r w:rsidR="00B877F0" w:rsidRPr="0055120F">
        <w:rPr>
          <w:rFonts w:ascii="Times New Roman" w:hAnsi="Times New Roman" w:cs="Times New Roman"/>
          <w:color w:val="222222"/>
          <w:sz w:val="28"/>
          <w:szCs w:val="28"/>
          <w:shd w:val="clear" w:color="auto" w:fill="FFFFFF"/>
          <w:lang w:val="en-US"/>
        </w:rPr>
        <w:lastRenderedPageBreak/>
        <w:t>the action of </w:t>
      </w:r>
      <w:r w:rsidR="00B877F0" w:rsidRPr="0055120F">
        <w:rPr>
          <w:rFonts w:ascii="Times New Roman" w:hAnsi="Times New Roman" w:cs="Times New Roman"/>
          <w:sz w:val="28"/>
          <w:szCs w:val="28"/>
          <w:shd w:val="clear" w:color="auto" w:fill="FFFFFF"/>
          <w:lang w:val="en-US"/>
        </w:rPr>
        <w:t>ultraviolet light</w:t>
      </w:r>
      <w:r w:rsidR="00B877F0" w:rsidRPr="0055120F">
        <w:rPr>
          <w:rFonts w:ascii="Times New Roman" w:hAnsi="Times New Roman" w:cs="Times New Roman"/>
          <w:color w:val="222222"/>
          <w:sz w:val="28"/>
          <w:szCs w:val="28"/>
          <w:shd w:val="clear" w:color="auto" w:fill="FFFFFF"/>
          <w:lang w:val="en-US"/>
        </w:rPr>
        <w:t> (UV) and electrical discharges within the </w:t>
      </w:r>
      <w:r w:rsidR="00B877F0" w:rsidRPr="0055120F">
        <w:rPr>
          <w:rFonts w:ascii="Times New Roman" w:hAnsi="Times New Roman" w:cs="Times New Roman"/>
          <w:sz w:val="28"/>
          <w:szCs w:val="28"/>
          <w:shd w:val="clear" w:color="auto" w:fill="FFFFFF"/>
          <w:lang w:val="en-US"/>
        </w:rPr>
        <w:t>Earth's atmosphere</w:t>
      </w:r>
      <w:r w:rsidR="00B877F0" w:rsidRPr="0055120F">
        <w:rPr>
          <w:rFonts w:ascii="Times New Roman" w:hAnsi="Times New Roman" w:cs="Times New Roman"/>
          <w:color w:val="222222"/>
          <w:sz w:val="28"/>
          <w:szCs w:val="28"/>
          <w:shd w:val="clear" w:color="auto" w:fill="FFFFFF"/>
          <w:lang w:val="en-US"/>
        </w:rPr>
        <w:t>. It is present in very low concentrations throughout the latter, with its highest concentration high in the </w:t>
      </w:r>
      <w:r w:rsidR="00B877F0" w:rsidRPr="0055120F">
        <w:rPr>
          <w:rFonts w:ascii="Times New Roman" w:hAnsi="Times New Roman" w:cs="Times New Roman"/>
          <w:sz w:val="28"/>
          <w:szCs w:val="28"/>
          <w:shd w:val="clear" w:color="auto" w:fill="FFFFFF"/>
          <w:lang w:val="en-US"/>
        </w:rPr>
        <w:t>ozone layer</w:t>
      </w:r>
      <w:r w:rsidR="00B877F0" w:rsidRPr="0055120F">
        <w:rPr>
          <w:rFonts w:ascii="Times New Roman" w:hAnsi="Times New Roman" w:cs="Times New Roman"/>
          <w:color w:val="222222"/>
          <w:sz w:val="28"/>
          <w:szCs w:val="28"/>
          <w:shd w:val="clear" w:color="auto" w:fill="FFFFFF"/>
          <w:lang w:val="en-US"/>
        </w:rPr>
        <w:t> of the </w:t>
      </w:r>
      <w:r w:rsidR="00B877F0" w:rsidRPr="0055120F">
        <w:rPr>
          <w:rFonts w:ascii="Times New Roman" w:hAnsi="Times New Roman" w:cs="Times New Roman"/>
          <w:sz w:val="28"/>
          <w:szCs w:val="28"/>
          <w:shd w:val="clear" w:color="auto" w:fill="FFFFFF"/>
          <w:lang w:val="en-US"/>
        </w:rPr>
        <w:t>stratosphere</w:t>
      </w:r>
      <w:r w:rsidR="00B877F0" w:rsidRPr="0055120F">
        <w:rPr>
          <w:rFonts w:ascii="Times New Roman" w:hAnsi="Times New Roman" w:cs="Times New Roman"/>
          <w:color w:val="222222"/>
          <w:sz w:val="28"/>
          <w:szCs w:val="28"/>
          <w:shd w:val="clear" w:color="auto" w:fill="FFFFFF"/>
          <w:lang w:val="en-US"/>
        </w:rPr>
        <w:t>, which absorbs most of the Sun's ultraviolet (UV) radiation.</w:t>
      </w:r>
    </w:p>
    <w:p w:rsidR="00F14F8A" w:rsidRPr="0055120F" w:rsidRDefault="00F14F8A" w:rsidP="00F14F8A">
      <w:pPr>
        <w:jc w:val="both"/>
        <w:rPr>
          <w:rFonts w:ascii="Times New Roman" w:hAnsi="Times New Roman" w:cs="Times New Roman"/>
          <w:bCs/>
          <w:sz w:val="28"/>
          <w:szCs w:val="28"/>
          <w:lang w:val="en-US"/>
        </w:rPr>
      </w:pPr>
    </w:p>
    <w:p w:rsidR="00B877F0" w:rsidRPr="0055120F" w:rsidRDefault="00B877F0" w:rsidP="00F14F8A">
      <w:pPr>
        <w:jc w:val="both"/>
        <w:rPr>
          <w:rFonts w:ascii="Times New Roman" w:hAnsi="Times New Roman" w:cs="Times New Roman"/>
          <w:color w:val="222222"/>
          <w:sz w:val="28"/>
          <w:szCs w:val="28"/>
          <w:shd w:val="clear" w:color="auto" w:fill="FFFFFF"/>
          <w:lang w:val="en-US"/>
        </w:rPr>
      </w:pPr>
      <w:r w:rsidRPr="0055120F">
        <w:rPr>
          <w:rFonts w:ascii="Times New Roman" w:hAnsi="Times New Roman" w:cs="Times New Roman"/>
          <w:color w:val="222222"/>
          <w:sz w:val="28"/>
          <w:szCs w:val="28"/>
          <w:shd w:val="clear" w:color="auto" w:fill="FFFFFF"/>
          <w:lang w:val="en-US"/>
        </w:rPr>
        <w:t>OZONE LAYER</w:t>
      </w:r>
      <w:r w:rsidR="00F14F8A" w:rsidRPr="0055120F">
        <w:rPr>
          <w:rFonts w:ascii="Times New Roman" w:hAnsi="Times New Roman" w:cs="Times New Roman"/>
          <w:b/>
          <w:bCs/>
          <w:color w:val="222222"/>
          <w:sz w:val="28"/>
          <w:szCs w:val="28"/>
          <w:shd w:val="clear" w:color="auto" w:fill="FFFFFF"/>
          <w:lang w:val="en-US"/>
        </w:rPr>
        <w:t xml:space="preserve">: </w:t>
      </w:r>
      <w:r w:rsidR="00F14F8A" w:rsidRPr="0055120F">
        <w:rPr>
          <w:rFonts w:ascii="Times New Roman" w:hAnsi="Times New Roman" w:cs="Times New Roman"/>
          <w:color w:val="222222"/>
          <w:sz w:val="28"/>
          <w:szCs w:val="28"/>
          <w:shd w:val="clear" w:color="auto" w:fill="FFFFFF"/>
          <w:lang w:val="en-US"/>
        </w:rPr>
        <w:t>o</w:t>
      </w:r>
      <w:r w:rsidRPr="0055120F">
        <w:rPr>
          <w:rFonts w:ascii="Times New Roman" w:hAnsi="Times New Roman" w:cs="Times New Roman"/>
          <w:color w:val="222222"/>
          <w:sz w:val="28"/>
          <w:szCs w:val="28"/>
          <w:shd w:val="clear" w:color="auto" w:fill="FFFFFF"/>
          <w:lang w:val="en-US"/>
        </w:rPr>
        <w:t>zone is a powerful </w:t>
      </w:r>
      <w:r w:rsidRPr="0055120F">
        <w:rPr>
          <w:rFonts w:ascii="Times New Roman" w:hAnsi="Times New Roman" w:cs="Times New Roman"/>
          <w:sz w:val="28"/>
          <w:szCs w:val="28"/>
          <w:shd w:val="clear" w:color="auto" w:fill="FFFFFF"/>
          <w:lang w:val="en-US"/>
        </w:rPr>
        <w:t>oxidant</w:t>
      </w:r>
      <w:r w:rsidRPr="0055120F">
        <w:rPr>
          <w:rFonts w:ascii="Times New Roman" w:hAnsi="Times New Roman" w:cs="Times New Roman"/>
          <w:color w:val="222222"/>
          <w:sz w:val="28"/>
          <w:szCs w:val="28"/>
          <w:shd w:val="clear" w:color="auto" w:fill="FFFFFF"/>
          <w:lang w:val="en-US"/>
        </w:rPr>
        <w:t xml:space="preserve"> and has many industrial and consumer applications related to oxidation. This same high </w:t>
      </w:r>
      <w:proofErr w:type="spellStart"/>
      <w:r w:rsidRPr="0055120F">
        <w:rPr>
          <w:rFonts w:ascii="Times New Roman" w:hAnsi="Times New Roman" w:cs="Times New Roman"/>
          <w:color w:val="222222"/>
          <w:sz w:val="28"/>
          <w:szCs w:val="28"/>
          <w:shd w:val="clear" w:color="auto" w:fill="FFFFFF"/>
          <w:lang w:val="en-US"/>
        </w:rPr>
        <w:t>oxid</w:t>
      </w:r>
      <w:bookmarkStart w:id="2" w:name="_GoBack"/>
      <w:bookmarkEnd w:id="2"/>
      <w:r w:rsidRPr="0055120F">
        <w:rPr>
          <w:rFonts w:ascii="Times New Roman" w:hAnsi="Times New Roman" w:cs="Times New Roman"/>
          <w:color w:val="222222"/>
          <w:sz w:val="28"/>
          <w:szCs w:val="28"/>
          <w:shd w:val="clear" w:color="auto" w:fill="FFFFFF"/>
          <w:lang w:val="en-US"/>
        </w:rPr>
        <w:t>ising</w:t>
      </w:r>
      <w:proofErr w:type="spellEnd"/>
      <w:r w:rsidRPr="0055120F">
        <w:rPr>
          <w:rFonts w:ascii="Times New Roman" w:hAnsi="Times New Roman" w:cs="Times New Roman"/>
          <w:color w:val="222222"/>
          <w:sz w:val="28"/>
          <w:szCs w:val="28"/>
          <w:shd w:val="clear" w:color="auto" w:fill="FFFFFF"/>
          <w:lang w:val="en-US"/>
        </w:rPr>
        <w:t xml:space="preserve"> potential, however, causes ozone to damage mucous and respiratory tissues in animals, and also tissues in plants. While this makes ozone a potent respiratory hazard and pollutant near ground level, a higher concentration in the ozone layer is beneficial, preventing damaging UV light from reaching the Earth's surface. </w:t>
      </w:r>
    </w:p>
    <w:p w:rsidR="00F14F8A" w:rsidRPr="0055120F" w:rsidRDefault="00F14F8A" w:rsidP="00F14F8A">
      <w:pPr>
        <w:jc w:val="both"/>
        <w:rPr>
          <w:rFonts w:ascii="Times New Roman" w:hAnsi="Times New Roman" w:cs="Times New Roman"/>
          <w:color w:val="222222"/>
          <w:sz w:val="28"/>
          <w:szCs w:val="28"/>
          <w:shd w:val="clear" w:color="auto" w:fill="FFFFFF"/>
          <w:lang w:val="en-US"/>
        </w:rPr>
      </w:pPr>
    </w:p>
    <w:p w:rsidR="00F14F8A" w:rsidRPr="0055120F" w:rsidRDefault="00F14F8A" w:rsidP="00F14F8A">
      <w:pPr>
        <w:jc w:val="both"/>
        <w:rPr>
          <w:rFonts w:ascii="Times New Roman" w:hAnsi="Times New Roman" w:cs="Times New Roman"/>
          <w:color w:val="333333"/>
          <w:spacing w:val="2"/>
          <w:sz w:val="28"/>
          <w:szCs w:val="28"/>
          <w:shd w:val="clear" w:color="auto" w:fill="FFFFFF"/>
          <w:lang w:val="en-US"/>
        </w:rPr>
      </w:pPr>
      <w:r w:rsidRPr="0055120F">
        <w:rPr>
          <w:rFonts w:ascii="Times New Roman" w:hAnsi="Times New Roman" w:cs="Times New Roman"/>
          <w:color w:val="222222"/>
          <w:sz w:val="28"/>
          <w:szCs w:val="28"/>
          <w:shd w:val="clear" w:color="auto" w:fill="FFFFFF"/>
          <w:lang w:val="en-US"/>
        </w:rPr>
        <w:t xml:space="preserve">CFC: </w:t>
      </w:r>
      <w:r w:rsidRPr="0055120F">
        <w:rPr>
          <w:rFonts w:ascii="Times New Roman" w:hAnsi="Times New Roman" w:cs="Times New Roman"/>
          <w:color w:val="333333"/>
          <w:spacing w:val="2"/>
          <w:sz w:val="28"/>
          <w:szCs w:val="28"/>
          <w:shd w:val="clear" w:color="auto" w:fill="FFFFFF"/>
          <w:lang w:val="en-US"/>
        </w:rPr>
        <w:t>chlorofluorocarbon gases</w:t>
      </w:r>
      <w:r w:rsidRPr="0055120F">
        <w:rPr>
          <w:rFonts w:ascii="Times New Roman" w:hAnsi="Times New Roman" w:cs="Times New Roman"/>
          <w:color w:val="222222"/>
          <w:sz w:val="28"/>
          <w:szCs w:val="28"/>
          <w:shd w:val="clear" w:color="auto" w:fill="FFFFFF"/>
          <w:lang w:val="en-US"/>
        </w:rPr>
        <w:t xml:space="preserve">, </w:t>
      </w:r>
      <w:r w:rsidRPr="0055120F">
        <w:rPr>
          <w:rFonts w:ascii="Times New Roman" w:hAnsi="Times New Roman" w:cs="Times New Roman"/>
          <w:color w:val="333333"/>
          <w:spacing w:val="2"/>
          <w:sz w:val="28"/>
          <w:szCs w:val="28"/>
          <w:shd w:val="clear" w:color="auto" w:fill="FFFFFF"/>
          <w:lang w:val="en-US"/>
        </w:rPr>
        <w:t>commonly used in aerosol sprays and as coolants in many refrigerators. As they reach the stratosphere, the sun's UV rays break CFCs down into substances that include chlorine.</w:t>
      </w:r>
    </w:p>
    <w:p w:rsidR="00A556B0" w:rsidRPr="0055120F" w:rsidRDefault="00A556B0" w:rsidP="00A556B0">
      <w:pPr>
        <w:rPr>
          <w:rFonts w:ascii="Times New Roman" w:hAnsi="Times New Roman" w:cs="Times New Roman"/>
          <w:b/>
          <w:sz w:val="32"/>
          <w:szCs w:val="24"/>
          <w:lang w:val="en-US"/>
        </w:rPr>
      </w:pPr>
    </w:p>
    <w:p w:rsidR="00A556B0" w:rsidRPr="0055120F" w:rsidRDefault="00A556B0" w:rsidP="00A556B0">
      <w:pPr>
        <w:shd w:val="clear" w:color="auto" w:fill="FFFFFF"/>
        <w:spacing w:after="0" w:line="0" w:lineRule="auto"/>
        <w:rPr>
          <w:rFonts w:ascii="ff6" w:eastAsia="Times New Roman" w:hAnsi="ff6" w:cs="Times New Roman"/>
          <w:sz w:val="62"/>
          <w:szCs w:val="60"/>
          <w:lang w:val="en-US" w:eastAsia="sl-SI"/>
        </w:rPr>
      </w:pPr>
      <w:proofErr w:type="spellStart"/>
      <w:r w:rsidRPr="0055120F">
        <w:rPr>
          <w:rFonts w:ascii="ff5" w:eastAsia="Times New Roman" w:hAnsi="ff5" w:cs="Times New Roman"/>
          <w:sz w:val="74"/>
          <w:szCs w:val="72"/>
          <w:lang w:val="en-US" w:eastAsia="sl-SI"/>
        </w:rPr>
        <w:t>Glare</w:t>
      </w:r>
      <w:r w:rsidRPr="0055120F">
        <w:rPr>
          <w:rFonts w:ascii="ff9" w:eastAsia="Times New Roman" w:hAnsi="ff9" w:cs="Times New Roman"/>
          <w:spacing w:val="7"/>
          <w:sz w:val="74"/>
          <w:szCs w:val="72"/>
          <w:lang w:val="en-US" w:eastAsia="sl-SI"/>
        </w:rPr>
        <w:t></w:t>
      </w:r>
      <w:r w:rsidRPr="0055120F">
        <w:rPr>
          <w:rFonts w:ascii="ff3" w:eastAsia="Times New Roman" w:hAnsi="ff3" w:cs="Times New Roman"/>
          <w:sz w:val="74"/>
          <w:szCs w:val="72"/>
          <w:lang w:val="en-US" w:eastAsia="sl-SI"/>
        </w:rPr>
        <w:t>excessive</w:t>
      </w:r>
      <w:proofErr w:type="spellEnd"/>
      <w:r w:rsidRPr="0055120F">
        <w:rPr>
          <w:rFonts w:ascii="ff3" w:eastAsia="Times New Roman" w:hAnsi="ff3" w:cs="Times New Roman"/>
          <w:sz w:val="74"/>
          <w:szCs w:val="72"/>
          <w:lang w:val="en-US" w:eastAsia="sl-SI"/>
        </w:rPr>
        <w:t xml:space="preserve"> brightness  which causes visual discomfort.  High levels of glare can </w:t>
      </w:r>
    </w:p>
    <w:p w:rsidR="00F14F8A" w:rsidRPr="0055120F" w:rsidRDefault="00A556B0" w:rsidP="00A556B0">
      <w:pPr>
        <w:rPr>
          <w:rFonts w:ascii="Times New Roman" w:hAnsi="Times New Roman" w:cs="Times New Roman"/>
          <w:b/>
          <w:sz w:val="32"/>
          <w:szCs w:val="24"/>
          <w:lang w:val="en-US"/>
        </w:rPr>
      </w:pPr>
      <w:r w:rsidRPr="0055120F">
        <w:rPr>
          <w:rFonts w:ascii="Times New Roman" w:hAnsi="Times New Roman" w:cs="Times New Roman"/>
          <w:b/>
          <w:sz w:val="32"/>
          <w:szCs w:val="24"/>
          <w:lang w:val="en-US"/>
        </w:rPr>
        <w:t>BACKGROUND INFORMATION</w:t>
      </w:r>
    </w:p>
    <w:p w:rsidR="00F14F8A" w:rsidRPr="0055120F" w:rsidRDefault="00F14F8A" w:rsidP="00A556B0">
      <w:pPr>
        <w:rPr>
          <w:rFonts w:ascii="Times New Roman" w:hAnsi="Times New Roman" w:cs="Times New Roman"/>
          <w:b/>
          <w:sz w:val="32"/>
          <w:szCs w:val="24"/>
          <w:lang w:val="en-US"/>
        </w:rPr>
      </w:pPr>
    </w:p>
    <w:p w:rsidR="00A556B0" w:rsidRPr="0055120F" w:rsidRDefault="00F14F8A" w:rsidP="00F14F8A">
      <w:pPr>
        <w:jc w:val="both"/>
        <w:rPr>
          <w:rFonts w:ascii="Times New Roman" w:hAnsi="Times New Roman" w:cs="Times New Roman"/>
          <w:color w:val="333333"/>
          <w:spacing w:val="2"/>
          <w:sz w:val="28"/>
          <w:szCs w:val="28"/>
          <w:shd w:val="clear" w:color="auto" w:fill="FFFFFF"/>
          <w:lang w:val="en-US"/>
        </w:rPr>
      </w:pPr>
      <w:r w:rsidRPr="0055120F">
        <w:rPr>
          <w:rFonts w:ascii="Times New Roman" w:hAnsi="Times New Roman" w:cs="Times New Roman"/>
          <w:color w:val="333333"/>
          <w:spacing w:val="2"/>
          <w:sz w:val="28"/>
          <w:szCs w:val="28"/>
          <w:shd w:val="clear" w:color="auto" w:fill="FFFFFF"/>
          <w:lang w:val="en-US"/>
        </w:rPr>
        <w:t>In 1985 a team of English scientists found </w:t>
      </w:r>
      <w:r w:rsidRPr="0055120F">
        <w:rPr>
          <w:rFonts w:ascii="Times New Roman" w:hAnsi="Times New Roman" w:cs="Times New Roman"/>
          <w:spacing w:val="2"/>
          <w:sz w:val="28"/>
          <w:szCs w:val="28"/>
          <w:lang w:val="en-US"/>
        </w:rPr>
        <w:t>a hole in the ozone layer</w:t>
      </w:r>
      <w:r w:rsidRPr="0055120F">
        <w:rPr>
          <w:rFonts w:ascii="Times New Roman" w:hAnsi="Times New Roman" w:cs="Times New Roman"/>
          <w:color w:val="333333"/>
          <w:spacing w:val="2"/>
          <w:sz w:val="28"/>
          <w:szCs w:val="28"/>
          <w:shd w:val="clear" w:color="auto" w:fill="FFFFFF"/>
          <w:lang w:val="en-US"/>
        </w:rPr>
        <w:t> over Antarctica that was later linked to CFCs. The "hole" is actually an area of the stratosphere with extremely low concentrations of ozone that reoccurs every year at the beginning of the Southern Hemisphere spring (August to October). Spring brings sunlight, which releases chlorine into the stratospheric clouds.</w:t>
      </w:r>
    </w:p>
    <w:p w:rsidR="00F14F8A" w:rsidRPr="0055120F" w:rsidRDefault="00F14F8A" w:rsidP="00F14F8A">
      <w:pPr>
        <w:pStyle w:val="NormalWeb"/>
        <w:shd w:val="clear" w:color="auto" w:fill="FFFFFF"/>
        <w:spacing w:before="150" w:beforeAutospacing="0" w:after="480" w:afterAutospacing="0"/>
        <w:jc w:val="both"/>
        <w:rPr>
          <w:color w:val="333333"/>
          <w:spacing w:val="2"/>
          <w:sz w:val="28"/>
          <w:szCs w:val="28"/>
          <w:lang w:val="en-US"/>
        </w:rPr>
      </w:pPr>
      <w:r w:rsidRPr="0055120F">
        <w:rPr>
          <w:color w:val="333333"/>
          <w:spacing w:val="2"/>
          <w:sz w:val="28"/>
          <w:szCs w:val="28"/>
          <w:lang w:val="en-US"/>
        </w:rPr>
        <w:t>Recognition of the harmful effects of CFCs and other ozone-depleting substances led to the Montreal Protocol on Substances That Deplete the Ozone Layer in 1987, a landmark agreement to phase out those substances that has been ratified by all 197 UN member countries. Without the pact, the U.S. would have seen an additional 280 million cases of skin cancer, 1.5 million skin cancer deaths, and 45 million cataracts—and the world would be at least 25 percent hotter.</w:t>
      </w:r>
    </w:p>
    <w:p w:rsidR="00F14F8A" w:rsidRPr="0055120F" w:rsidRDefault="00F14F8A" w:rsidP="00F14F8A">
      <w:pPr>
        <w:pStyle w:val="NormalWeb"/>
        <w:shd w:val="clear" w:color="auto" w:fill="FFFFFF"/>
        <w:spacing w:before="480" w:beforeAutospacing="0" w:after="480" w:afterAutospacing="0"/>
        <w:jc w:val="both"/>
        <w:rPr>
          <w:color w:val="333333"/>
          <w:spacing w:val="2"/>
          <w:sz w:val="28"/>
          <w:szCs w:val="28"/>
          <w:lang w:val="en-US"/>
        </w:rPr>
      </w:pPr>
      <w:r w:rsidRPr="0055120F">
        <w:rPr>
          <w:color w:val="333333"/>
          <w:spacing w:val="2"/>
          <w:sz w:val="28"/>
          <w:szCs w:val="28"/>
          <w:lang w:val="en-US"/>
        </w:rPr>
        <w:t xml:space="preserve">More than 30 years after the Montreal Protocol, NASA scientists documented the first direct proof that Antarctic ozone is recovering because of the CFC phase-down: Ozone depletion in the region has declined 20 percent since 2005. And at the end of 2018, the United Nations confirmed in a scientific assessment that the ozone layer is recovering, projecting that it would heal </w:t>
      </w:r>
      <w:r w:rsidRPr="0055120F">
        <w:rPr>
          <w:color w:val="333333"/>
          <w:spacing w:val="2"/>
          <w:sz w:val="28"/>
          <w:szCs w:val="28"/>
          <w:lang w:val="en-US"/>
        </w:rPr>
        <w:lastRenderedPageBreak/>
        <w:t>completely in the (non-polar) Northern Hemisphere by the 2030s, followed by the Southern Hemisphere in the 2050s and polar regions by 2060.</w:t>
      </w:r>
    </w:p>
    <w:p w:rsidR="00F14F8A" w:rsidRPr="0055120F" w:rsidRDefault="00F14F8A" w:rsidP="00F14F8A">
      <w:pPr>
        <w:pStyle w:val="NormalWeb"/>
        <w:shd w:val="clear" w:color="auto" w:fill="FFFFFF"/>
        <w:spacing w:before="480" w:beforeAutospacing="0" w:after="480" w:afterAutospacing="0"/>
        <w:jc w:val="both"/>
        <w:rPr>
          <w:color w:val="333333"/>
          <w:spacing w:val="2"/>
          <w:sz w:val="28"/>
          <w:szCs w:val="28"/>
          <w:lang w:val="en-US"/>
        </w:rPr>
      </w:pPr>
      <w:r w:rsidRPr="0055120F">
        <w:rPr>
          <w:color w:val="333333"/>
          <w:spacing w:val="2"/>
          <w:sz w:val="28"/>
          <w:szCs w:val="28"/>
          <w:lang w:val="en-US"/>
        </w:rPr>
        <w:t>The world is not yet in the clear when it comes to harmful gases from coolants. Some hydrochlorofluorocarbons (HCFCs), transitional substitutes that are less damaging but still harmful to ozone, are still in use. Developing countries need funding from the Montreal Protocol's Multilateral Fund to eliminate the most widely used of these, the refrigerant R-22. The next generation of coolants, hydrofluorocarbons (HFCs), do not deplete ozone, but they are powerful greenhouse gases that trap heat, contributing to climate change.</w:t>
      </w:r>
    </w:p>
    <w:p w:rsidR="00F14F8A" w:rsidRPr="0055120F" w:rsidRDefault="00F14F8A" w:rsidP="00F14F8A">
      <w:pPr>
        <w:pStyle w:val="article-controllerlast-paragraph"/>
        <w:shd w:val="clear" w:color="auto" w:fill="FFFFFF"/>
        <w:spacing w:before="480" w:beforeAutospacing="0" w:after="480" w:afterAutospacing="0"/>
        <w:jc w:val="both"/>
        <w:rPr>
          <w:color w:val="333333"/>
          <w:spacing w:val="2"/>
          <w:sz w:val="28"/>
          <w:szCs w:val="28"/>
          <w:lang w:val="en-US"/>
        </w:rPr>
      </w:pPr>
      <w:r w:rsidRPr="0055120F">
        <w:rPr>
          <w:color w:val="333333"/>
          <w:spacing w:val="2"/>
          <w:sz w:val="28"/>
          <w:szCs w:val="28"/>
          <w:lang w:val="en-US"/>
        </w:rPr>
        <w:t>Though HFCs represent a small fraction of emissions compared with carbon dioxide and other greenhouse gases, their planet-warming effect prompted an addition to the Montreal Protocol, the Kigali Amendment, in 2016. The amendment, which came into force in January 2019, aims to slash the use of HFCs by more than 80 percent over the next three decades. In the meantime, companies and scientists are working on climate-friendly alternatives, including new coolants and technologies that reduce or eliminate dependence on chemicals.</w:t>
      </w:r>
    </w:p>
    <w:p w:rsidR="00F14F8A" w:rsidRPr="00F14F8A" w:rsidRDefault="00F14F8A" w:rsidP="00F14F8A">
      <w:pPr>
        <w:pStyle w:val="article-controllerlast-paragraph"/>
        <w:shd w:val="clear" w:color="auto" w:fill="FFFFFF"/>
        <w:spacing w:before="480" w:beforeAutospacing="0" w:after="480" w:afterAutospacing="0"/>
        <w:jc w:val="both"/>
        <w:rPr>
          <w:color w:val="333333"/>
          <w:spacing w:val="2"/>
          <w:sz w:val="28"/>
          <w:szCs w:val="28"/>
        </w:rPr>
      </w:pPr>
    </w:p>
    <w:p w:rsidR="00A556B0" w:rsidRPr="003B504C" w:rsidRDefault="00A556B0" w:rsidP="00A556B0">
      <w:pPr>
        <w:rPr>
          <w:rFonts w:ascii="Times New Roman" w:hAnsi="Times New Roman" w:cs="Times New Roman"/>
          <w:b/>
          <w:sz w:val="32"/>
          <w:szCs w:val="24"/>
          <w:lang w:val="sl-SI"/>
        </w:rPr>
      </w:pPr>
      <w:r w:rsidRPr="003B504C">
        <w:rPr>
          <w:rFonts w:ascii="Times New Roman" w:hAnsi="Times New Roman" w:cs="Times New Roman"/>
          <w:b/>
          <w:sz w:val="32"/>
          <w:szCs w:val="24"/>
          <w:lang w:val="sl-SI"/>
        </w:rPr>
        <w:t>USEFUL LINKS</w:t>
      </w:r>
    </w:p>
    <w:bookmarkEnd w:id="1"/>
    <w:p w:rsidR="00CF6674" w:rsidRDefault="00CF6674"/>
    <w:p w:rsidR="00F14F8A" w:rsidRPr="00F14F8A" w:rsidRDefault="00F14F8A">
      <w:pPr>
        <w:rPr>
          <w:rFonts w:ascii="Times New Roman" w:hAnsi="Times New Roman" w:cs="Times New Roman"/>
          <w:sz w:val="28"/>
          <w:szCs w:val="28"/>
        </w:rPr>
      </w:pPr>
      <w:r w:rsidRPr="00F14F8A">
        <w:rPr>
          <w:rFonts w:ascii="Times New Roman" w:hAnsi="Times New Roman" w:cs="Times New Roman"/>
          <w:sz w:val="28"/>
          <w:szCs w:val="28"/>
        </w:rPr>
        <w:t>-</w:t>
      </w:r>
      <w:hyperlink r:id="rId6" w:history="1">
        <w:r w:rsidRPr="00F14F8A">
          <w:rPr>
            <w:rStyle w:val="Hyperlink"/>
            <w:rFonts w:ascii="Times New Roman" w:hAnsi="Times New Roman" w:cs="Times New Roman"/>
            <w:sz w:val="28"/>
            <w:szCs w:val="28"/>
          </w:rPr>
          <w:t>https://www.britannica.com/science/ozone-depletion</w:t>
        </w:r>
      </w:hyperlink>
    </w:p>
    <w:p w:rsidR="00F14F8A" w:rsidRPr="00F14F8A" w:rsidRDefault="00F14F8A">
      <w:pPr>
        <w:rPr>
          <w:rFonts w:ascii="Times New Roman" w:hAnsi="Times New Roman" w:cs="Times New Roman"/>
          <w:sz w:val="28"/>
          <w:szCs w:val="28"/>
        </w:rPr>
      </w:pPr>
      <w:r w:rsidRPr="00F14F8A">
        <w:rPr>
          <w:rFonts w:ascii="Times New Roman" w:hAnsi="Times New Roman" w:cs="Times New Roman"/>
          <w:sz w:val="28"/>
          <w:szCs w:val="28"/>
        </w:rPr>
        <w:t>-</w:t>
      </w:r>
      <w:hyperlink r:id="rId7" w:history="1">
        <w:r w:rsidRPr="00F14F8A">
          <w:rPr>
            <w:rStyle w:val="Hyperlink"/>
            <w:rFonts w:ascii="Times New Roman" w:hAnsi="Times New Roman" w:cs="Times New Roman"/>
            <w:sz w:val="28"/>
            <w:szCs w:val="28"/>
          </w:rPr>
          <w:t>https://www.epa.gov/ozone-layer-protection/basic-ozone-layer-science</w:t>
        </w:r>
      </w:hyperlink>
    </w:p>
    <w:p w:rsidR="00F14F8A" w:rsidRPr="00F14F8A" w:rsidRDefault="00F14F8A">
      <w:pPr>
        <w:rPr>
          <w:rFonts w:ascii="Times New Roman" w:hAnsi="Times New Roman" w:cs="Times New Roman"/>
          <w:sz w:val="28"/>
          <w:szCs w:val="28"/>
        </w:rPr>
      </w:pPr>
      <w:r w:rsidRPr="00F14F8A">
        <w:rPr>
          <w:rFonts w:ascii="Times New Roman" w:hAnsi="Times New Roman" w:cs="Times New Roman"/>
          <w:sz w:val="28"/>
          <w:szCs w:val="28"/>
        </w:rPr>
        <w:t>-</w:t>
      </w:r>
      <w:hyperlink r:id="rId8" w:history="1">
        <w:r w:rsidRPr="00F14F8A">
          <w:rPr>
            <w:rStyle w:val="Hyperlink"/>
            <w:rFonts w:ascii="Times New Roman" w:hAnsi="Times New Roman" w:cs="Times New Roman"/>
            <w:sz w:val="28"/>
            <w:szCs w:val="28"/>
          </w:rPr>
          <w:t>https://ourworldindata.org/ozone-layer</w:t>
        </w:r>
      </w:hyperlink>
    </w:p>
    <w:p w:rsidR="00F14F8A" w:rsidRPr="00F14F8A" w:rsidRDefault="00F14F8A">
      <w:pPr>
        <w:rPr>
          <w:rFonts w:ascii="Times New Roman" w:hAnsi="Times New Roman" w:cs="Times New Roman"/>
          <w:sz w:val="28"/>
          <w:szCs w:val="28"/>
        </w:rPr>
      </w:pPr>
      <w:r w:rsidRPr="00F14F8A">
        <w:rPr>
          <w:rFonts w:ascii="Times New Roman" w:hAnsi="Times New Roman" w:cs="Times New Roman"/>
          <w:sz w:val="28"/>
          <w:szCs w:val="28"/>
        </w:rPr>
        <w:t>-</w:t>
      </w:r>
      <w:hyperlink r:id="rId9" w:history="1">
        <w:r w:rsidRPr="00F14F8A">
          <w:rPr>
            <w:rStyle w:val="Hyperlink"/>
            <w:rFonts w:ascii="Times New Roman" w:hAnsi="Times New Roman" w:cs="Times New Roman"/>
            <w:sz w:val="28"/>
            <w:szCs w:val="28"/>
          </w:rPr>
          <w:t>https://ozonewatch.gsfc.nasa.gov/</w:t>
        </w:r>
      </w:hyperlink>
    </w:p>
    <w:sectPr w:rsidR="00F14F8A" w:rsidRPr="00F14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f6">
    <w:altName w:val="Cambria"/>
    <w:panose1 w:val="00000000000000000000"/>
    <w:charset w:val="00"/>
    <w:family w:val="roman"/>
    <w:notTrueType/>
    <w:pitch w:val="default"/>
  </w:font>
  <w:font w:name="ff5">
    <w:altName w:val="Cambria"/>
    <w:panose1 w:val="00000000000000000000"/>
    <w:charset w:val="00"/>
    <w:family w:val="roman"/>
    <w:notTrueType/>
    <w:pitch w:val="default"/>
  </w:font>
  <w:font w:name="ff9">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B0"/>
    <w:rsid w:val="002036BC"/>
    <w:rsid w:val="003A2D1F"/>
    <w:rsid w:val="003E0CFE"/>
    <w:rsid w:val="0055120F"/>
    <w:rsid w:val="00757339"/>
    <w:rsid w:val="00A556B0"/>
    <w:rsid w:val="00AF102B"/>
    <w:rsid w:val="00B877F0"/>
    <w:rsid w:val="00C044E7"/>
    <w:rsid w:val="00CF6674"/>
    <w:rsid w:val="00F14F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A3306-B95A-4C31-B9D4-1D705926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6B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55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uiPriority w:val="99"/>
    <w:rsid w:val="00A556B0"/>
    <w:rPr>
      <w:rFonts w:ascii="Courier New" w:eastAsia="Times New Roman" w:hAnsi="Courier New" w:cs="Courier New"/>
      <w:sz w:val="20"/>
      <w:szCs w:val="20"/>
      <w:lang w:eastAsia="sl-SI"/>
    </w:rPr>
  </w:style>
  <w:style w:type="character" w:customStyle="1" w:styleId="ipa">
    <w:name w:val="ipa"/>
    <w:basedOn w:val="DefaultParagraphFont"/>
    <w:rsid w:val="002036BC"/>
  </w:style>
  <w:style w:type="character" w:styleId="Hyperlink">
    <w:name w:val="Hyperlink"/>
    <w:basedOn w:val="DefaultParagraphFont"/>
    <w:uiPriority w:val="99"/>
    <w:semiHidden/>
    <w:unhideWhenUsed/>
    <w:rsid w:val="002036BC"/>
    <w:rPr>
      <w:color w:val="0000FF"/>
      <w:u w:val="single"/>
    </w:rPr>
  </w:style>
  <w:style w:type="character" w:customStyle="1" w:styleId="chemf">
    <w:name w:val="chemf"/>
    <w:basedOn w:val="DefaultParagraphFont"/>
    <w:rsid w:val="002036BC"/>
  </w:style>
  <w:style w:type="character" w:customStyle="1" w:styleId="nowrap">
    <w:name w:val="nowrap"/>
    <w:basedOn w:val="DefaultParagraphFont"/>
    <w:rsid w:val="002036BC"/>
  </w:style>
  <w:style w:type="paragraph" w:styleId="NormalWeb">
    <w:name w:val="Normal (Web)"/>
    <w:basedOn w:val="Normal"/>
    <w:uiPriority w:val="99"/>
    <w:semiHidden/>
    <w:unhideWhenUsed/>
    <w:rsid w:val="00F14F8A"/>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article-controllerlast-paragraph">
    <w:name w:val="article-controller__last-paragraph"/>
    <w:basedOn w:val="Normal"/>
    <w:rsid w:val="00F14F8A"/>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43843">
      <w:bodyDiv w:val="1"/>
      <w:marLeft w:val="0"/>
      <w:marRight w:val="0"/>
      <w:marTop w:val="0"/>
      <w:marBottom w:val="0"/>
      <w:divBdr>
        <w:top w:val="none" w:sz="0" w:space="0" w:color="auto"/>
        <w:left w:val="none" w:sz="0" w:space="0" w:color="auto"/>
        <w:bottom w:val="none" w:sz="0" w:space="0" w:color="auto"/>
        <w:right w:val="none" w:sz="0" w:space="0" w:color="auto"/>
      </w:divBdr>
      <w:divsChild>
        <w:div w:id="745227019">
          <w:marLeft w:val="0"/>
          <w:marRight w:val="0"/>
          <w:marTop w:val="0"/>
          <w:marBottom w:val="0"/>
          <w:divBdr>
            <w:top w:val="none" w:sz="0" w:space="0" w:color="auto"/>
            <w:left w:val="none" w:sz="0" w:space="0" w:color="auto"/>
            <w:bottom w:val="none" w:sz="0" w:space="0" w:color="auto"/>
            <w:right w:val="none" w:sz="0" w:space="0" w:color="auto"/>
          </w:divBdr>
        </w:div>
        <w:div w:id="734008575">
          <w:marLeft w:val="0"/>
          <w:marRight w:val="0"/>
          <w:marTop w:val="0"/>
          <w:marBottom w:val="0"/>
          <w:divBdr>
            <w:top w:val="none" w:sz="0" w:space="0" w:color="auto"/>
            <w:left w:val="none" w:sz="0" w:space="0" w:color="auto"/>
            <w:bottom w:val="none" w:sz="0" w:space="0" w:color="auto"/>
            <w:right w:val="none" w:sz="0" w:space="0" w:color="auto"/>
          </w:divBdr>
        </w:div>
      </w:divsChild>
    </w:div>
    <w:div w:id="2071073550">
      <w:bodyDiv w:val="1"/>
      <w:marLeft w:val="0"/>
      <w:marRight w:val="0"/>
      <w:marTop w:val="0"/>
      <w:marBottom w:val="0"/>
      <w:divBdr>
        <w:top w:val="none" w:sz="0" w:space="0" w:color="auto"/>
        <w:left w:val="none" w:sz="0" w:space="0" w:color="auto"/>
        <w:bottom w:val="none" w:sz="0" w:space="0" w:color="auto"/>
        <w:right w:val="none" w:sz="0" w:space="0" w:color="auto"/>
      </w:divBdr>
      <w:divsChild>
        <w:div w:id="1317999924">
          <w:marLeft w:val="0"/>
          <w:marRight w:val="0"/>
          <w:marTop w:val="0"/>
          <w:marBottom w:val="0"/>
          <w:divBdr>
            <w:top w:val="none" w:sz="0" w:space="0" w:color="auto"/>
            <w:left w:val="none" w:sz="0" w:space="0" w:color="auto"/>
            <w:bottom w:val="none" w:sz="0" w:space="0" w:color="auto"/>
            <w:right w:val="none" w:sz="0" w:space="0" w:color="auto"/>
          </w:divBdr>
        </w:div>
        <w:div w:id="17034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worldindata.org/ozone-layer" TargetMode="External"/><Relationship Id="rId3" Type="http://schemas.openxmlformats.org/officeDocument/2006/relationships/webSettings" Target="webSettings.xml"/><Relationship Id="rId7" Type="http://schemas.openxmlformats.org/officeDocument/2006/relationships/hyperlink" Target="https://www.epa.gov/ozone-layer-protection/basic-ozone-layer-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science/ozone-depletion"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ozonewatch.gsfc.nasa.g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852</Words>
  <Characters>4858</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Vaupotič Andrej</dc:creator>
  <cp:keywords/>
  <dc:description/>
  <cp:lastModifiedBy>Uporabnik</cp:lastModifiedBy>
  <cp:revision>7</cp:revision>
  <dcterms:created xsi:type="dcterms:W3CDTF">2019-10-29T20:15:00Z</dcterms:created>
  <dcterms:modified xsi:type="dcterms:W3CDTF">2020-01-26T16:03:00Z</dcterms:modified>
</cp:coreProperties>
</file>